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1E" w:rsidRDefault="00E3271E" w:rsidP="00E3271E">
      <w:pPr>
        <w:spacing w:after="0" w:line="216" w:lineRule="auto"/>
        <w:ind w:left="0" w:right="39" w:firstLine="0"/>
        <w:rPr>
          <w:b/>
          <w:color w:val="004288"/>
          <w:sz w:val="30"/>
        </w:rPr>
      </w:pPr>
      <w:r>
        <w:rPr>
          <w:b/>
          <w:color w:val="004288"/>
          <w:sz w:val="30"/>
        </w:rPr>
        <w:t>Parental consent and data protection notice</w:t>
      </w:r>
    </w:p>
    <w:p w:rsidR="00E3271E" w:rsidRDefault="00E3271E" w:rsidP="00E3271E">
      <w:pPr>
        <w:spacing w:after="0" w:line="216" w:lineRule="auto"/>
        <w:ind w:left="0" w:right="39" w:firstLine="0"/>
        <w:jc w:val="right"/>
        <w:rPr>
          <w:b/>
          <w:color w:val="004288"/>
          <w:sz w:val="30"/>
        </w:rPr>
      </w:pPr>
    </w:p>
    <w:p w:rsidR="00E3271E" w:rsidRDefault="00E3271E" w:rsidP="00E3271E">
      <w:pPr>
        <w:spacing w:after="0" w:line="216" w:lineRule="auto"/>
        <w:ind w:left="0" w:right="39" w:firstLine="0"/>
        <w:jc w:val="right"/>
        <w:rPr>
          <w:b/>
          <w:color w:val="004288"/>
          <w:sz w:val="30"/>
        </w:rPr>
      </w:pPr>
      <w:r>
        <w:rPr>
          <w:b/>
          <w:color w:val="004288"/>
          <w:sz w:val="30"/>
        </w:rPr>
        <w:t xml:space="preserve">Canterbury Bicycle Club </w:t>
      </w:r>
      <w:r>
        <w:rPr>
          <w:b/>
          <w:noProof/>
          <w:color w:val="004288"/>
          <w:sz w:val="30"/>
          <w:highlight w:val="black"/>
        </w:rPr>
        <w:drawing>
          <wp:inline distT="0" distB="0" distL="0" distR="0">
            <wp:extent cx="783590" cy="40830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590" cy="408305"/>
                    </a:xfrm>
                    <a:prstGeom prst="rect">
                      <a:avLst/>
                    </a:prstGeom>
                    <a:noFill/>
                    <a:ln>
                      <a:noFill/>
                    </a:ln>
                  </pic:spPr>
                </pic:pic>
              </a:graphicData>
            </a:graphic>
          </wp:inline>
        </w:drawing>
      </w:r>
    </w:p>
    <w:p w:rsidR="00E3271E" w:rsidRDefault="00E3271E" w:rsidP="00E3271E">
      <w:pPr>
        <w:spacing w:after="0" w:line="216" w:lineRule="auto"/>
        <w:ind w:left="0" w:right="39" w:firstLine="0"/>
      </w:pPr>
    </w:p>
    <w:p w:rsidR="00E3271E" w:rsidRPr="00E3271E" w:rsidRDefault="00E3271E" w:rsidP="00E3271E">
      <w:pPr>
        <w:spacing w:after="67" w:line="220" w:lineRule="auto"/>
        <w:ind w:left="-5"/>
        <w:rPr>
          <w:b/>
          <w:color w:val="004288"/>
          <w:sz w:val="20"/>
          <w:szCs w:val="20"/>
        </w:rPr>
      </w:pPr>
    </w:p>
    <w:p w:rsidR="00E3271E" w:rsidRPr="00E3271E" w:rsidRDefault="00E3271E" w:rsidP="00E3271E">
      <w:pPr>
        <w:spacing w:after="67" w:line="220" w:lineRule="auto"/>
        <w:ind w:left="-5"/>
        <w:rPr>
          <w:b/>
          <w:color w:val="004288"/>
          <w:sz w:val="20"/>
          <w:szCs w:val="20"/>
        </w:rPr>
      </w:pPr>
      <w:r w:rsidRPr="00E3271E">
        <w:rPr>
          <w:b/>
          <w:color w:val="004288"/>
          <w:sz w:val="20"/>
          <w:szCs w:val="20"/>
        </w:rPr>
        <w:t xml:space="preserve">If you wish for your son/daughter to participate in club rides, please read the following information on both pages, complete the form below and sign the parental consent notice. Please hand the completed form to a ride leader or CBC committee member BEFORE the relevant activity. (Completed forms should then be passed on to the CBC Welfare Officer, currently Hannah </w:t>
      </w:r>
      <w:proofErr w:type="spellStart"/>
      <w:r w:rsidRPr="00E3271E">
        <w:rPr>
          <w:b/>
          <w:color w:val="004288"/>
          <w:sz w:val="20"/>
          <w:szCs w:val="20"/>
        </w:rPr>
        <w:t>Warwicker</w:t>
      </w:r>
      <w:proofErr w:type="spellEnd"/>
      <w:r w:rsidRPr="00E3271E">
        <w:rPr>
          <w:b/>
          <w:color w:val="004288"/>
          <w:sz w:val="20"/>
          <w:szCs w:val="20"/>
        </w:rPr>
        <w:t>.)</w:t>
      </w:r>
    </w:p>
    <w:p w:rsidR="00E3271E" w:rsidRDefault="00E3271E" w:rsidP="00E3271E">
      <w:pPr>
        <w:spacing w:after="67" w:line="220" w:lineRule="auto"/>
        <w:ind w:left="-5"/>
        <w:rPr>
          <w:b/>
          <w:color w:val="004288"/>
          <w:sz w:val="19"/>
        </w:rPr>
      </w:pPr>
    </w:p>
    <w:p w:rsidR="00E3271E" w:rsidRDefault="00E3271E" w:rsidP="00E3271E">
      <w:pPr>
        <w:spacing w:after="160" w:line="240" w:lineRule="auto"/>
        <w:ind w:left="0" w:firstLine="0"/>
        <w:rPr>
          <w:b/>
          <w:color w:val="004288"/>
          <w:sz w:val="22"/>
        </w:rPr>
      </w:pPr>
    </w:p>
    <w:p w:rsidR="00E3271E" w:rsidRPr="00086E50" w:rsidRDefault="00E3271E" w:rsidP="00E3271E">
      <w:pPr>
        <w:spacing w:after="160" w:line="240" w:lineRule="auto"/>
        <w:ind w:left="0" w:firstLine="0"/>
        <w:rPr>
          <w:sz w:val="22"/>
        </w:rPr>
      </w:pPr>
      <w:r w:rsidRPr="00086E50">
        <w:rPr>
          <w:b/>
          <w:color w:val="004288"/>
          <w:sz w:val="22"/>
        </w:rPr>
        <w:t>Participant details</w:t>
      </w:r>
    </w:p>
    <w:p w:rsidR="00E3271E" w:rsidRDefault="00E3271E" w:rsidP="00E3271E">
      <w:pPr>
        <w:spacing w:after="160" w:line="240" w:lineRule="auto"/>
        <w:ind w:left="0" w:firstLine="0"/>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Sex: Male / Female</w:t>
      </w:r>
      <w:r>
        <w:rPr>
          <w:sz w:val="20"/>
          <w:szCs w:val="20"/>
        </w:rPr>
        <w:tab/>
      </w:r>
      <w:r>
        <w:rPr>
          <w:sz w:val="20"/>
          <w:szCs w:val="20"/>
        </w:rPr>
        <w:tab/>
      </w:r>
      <w:r>
        <w:rPr>
          <w:sz w:val="20"/>
          <w:szCs w:val="20"/>
        </w:rPr>
        <w:tab/>
      </w:r>
    </w:p>
    <w:p w:rsidR="00E3271E" w:rsidRDefault="00E3271E" w:rsidP="00E3271E">
      <w:pPr>
        <w:spacing w:after="160" w:line="240" w:lineRule="auto"/>
        <w:ind w:left="0" w:firstLine="0"/>
        <w:rPr>
          <w:sz w:val="20"/>
          <w:szCs w:val="20"/>
        </w:rPr>
      </w:pPr>
      <w:r>
        <w:rPr>
          <w:sz w:val="20"/>
          <w:szCs w:val="20"/>
        </w:rPr>
        <w:t>Date of birth: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Age group: 14-15 / 16-17</w:t>
      </w:r>
    </w:p>
    <w:p w:rsidR="00E3271E" w:rsidRPr="00086E50" w:rsidRDefault="00E3271E" w:rsidP="00E3271E">
      <w:pPr>
        <w:spacing w:after="160" w:line="240" w:lineRule="auto"/>
        <w:ind w:left="0" w:firstLine="0"/>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Postcode:</w:t>
      </w:r>
    </w:p>
    <w:p w:rsidR="00E3271E" w:rsidRDefault="00E3271E" w:rsidP="00E3271E">
      <w:pPr>
        <w:spacing w:after="160" w:line="240" w:lineRule="auto"/>
        <w:ind w:left="0" w:firstLine="0"/>
        <w:rPr>
          <w:b/>
          <w:color w:val="004288"/>
          <w:sz w:val="22"/>
        </w:rPr>
      </w:pPr>
    </w:p>
    <w:p w:rsidR="00E3271E" w:rsidRDefault="00E3271E" w:rsidP="00E3271E">
      <w:pPr>
        <w:spacing w:after="160" w:line="240" w:lineRule="auto"/>
        <w:ind w:left="0" w:firstLine="0"/>
        <w:rPr>
          <w:b/>
          <w:color w:val="004288"/>
          <w:sz w:val="22"/>
        </w:rPr>
      </w:pPr>
    </w:p>
    <w:p w:rsidR="00E3271E" w:rsidRPr="00086E50" w:rsidRDefault="00E3271E" w:rsidP="00E3271E">
      <w:pPr>
        <w:spacing w:after="160" w:line="240" w:lineRule="auto"/>
        <w:ind w:left="0" w:firstLine="0"/>
        <w:rPr>
          <w:sz w:val="22"/>
        </w:rPr>
      </w:pPr>
      <w:r>
        <w:rPr>
          <w:b/>
          <w:color w:val="004288"/>
          <w:sz w:val="22"/>
        </w:rPr>
        <w:t>Emergency contact</w:t>
      </w:r>
      <w:r w:rsidRPr="00086E50">
        <w:rPr>
          <w:b/>
          <w:color w:val="004288"/>
          <w:sz w:val="22"/>
        </w:rPr>
        <w:t xml:space="preserve"> details</w:t>
      </w:r>
    </w:p>
    <w:p w:rsidR="00E3271E" w:rsidRDefault="00E3271E" w:rsidP="00E3271E">
      <w:pPr>
        <w:spacing w:after="160" w:line="240" w:lineRule="auto"/>
        <w:ind w:left="0" w:firstLine="0"/>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3271E" w:rsidRDefault="00E3271E" w:rsidP="00E3271E">
      <w:pPr>
        <w:spacing w:after="160" w:line="240" w:lineRule="auto"/>
        <w:ind w:left="0" w:firstLine="0"/>
        <w:rPr>
          <w:sz w:val="20"/>
          <w:szCs w:val="20"/>
        </w:rPr>
      </w:pPr>
      <w:r>
        <w:rPr>
          <w:sz w:val="20"/>
          <w:szCs w:val="20"/>
        </w:rPr>
        <w:t xml:space="preserve">Relationship to participant: </w:t>
      </w:r>
      <w:r>
        <w:rPr>
          <w:sz w:val="20"/>
          <w:szCs w:val="20"/>
        </w:rPr>
        <w:tab/>
      </w:r>
      <w:r>
        <w:rPr>
          <w:sz w:val="20"/>
          <w:szCs w:val="20"/>
        </w:rPr>
        <w:tab/>
      </w:r>
      <w:r>
        <w:rPr>
          <w:sz w:val="20"/>
          <w:szCs w:val="20"/>
        </w:rPr>
        <w:tab/>
      </w:r>
      <w:r>
        <w:rPr>
          <w:sz w:val="20"/>
          <w:szCs w:val="20"/>
        </w:rPr>
        <w:tab/>
      </w:r>
      <w:r>
        <w:rPr>
          <w:sz w:val="20"/>
          <w:szCs w:val="20"/>
        </w:rPr>
        <w:tab/>
        <w:t xml:space="preserve">Contact telephone: </w:t>
      </w:r>
    </w:p>
    <w:p w:rsidR="00E3271E" w:rsidRDefault="00E3271E" w:rsidP="00E3271E">
      <w:pPr>
        <w:spacing w:after="160" w:line="240" w:lineRule="auto"/>
        <w:ind w:left="0" w:firstLine="0"/>
        <w:rPr>
          <w:sz w:val="20"/>
          <w:szCs w:val="20"/>
        </w:rPr>
      </w:pPr>
    </w:p>
    <w:p w:rsidR="00E3271E" w:rsidRDefault="00E3271E" w:rsidP="00E3271E">
      <w:pPr>
        <w:spacing w:after="160" w:line="240" w:lineRule="auto"/>
        <w:ind w:left="0" w:firstLine="0"/>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3271E" w:rsidRDefault="00E3271E" w:rsidP="00E3271E">
      <w:pPr>
        <w:spacing w:after="160" w:line="240" w:lineRule="auto"/>
        <w:ind w:left="0" w:firstLine="0"/>
        <w:rPr>
          <w:sz w:val="20"/>
          <w:szCs w:val="20"/>
        </w:rPr>
      </w:pPr>
      <w:r>
        <w:rPr>
          <w:sz w:val="20"/>
          <w:szCs w:val="20"/>
        </w:rPr>
        <w:t xml:space="preserve">Relationship to participant: </w:t>
      </w:r>
      <w:r>
        <w:rPr>
          <w:sz w:val="20"/>
          <w:szCs w:val="20"/>
        </w:rPr>
        <w:tab/>
      </w:r>
      <w:r>
        <w:rPr>
          <w:sz w:val="20"/>
          <w:szCs w:val="20"/>
        </w:rPr>
        <w:tab/>
      </w:r>
      <w:r>
        <w:rPr>
          <w:sz w:val="20"/>
          <w:szCs w:val="20"/>
        </w:rPr>
        <w:tab/>
      </w:r>
      <w:r>
        <w:rPr>
          <w:sz w:val="20"/>
          <w:szCs w:val="20"/>
        </w:rPr>
        <w:tab/>
      </w:r>
      <w:r>
        <w:rPr>
          <w:sz w:val="20"/>
          <w:szCs w:val="20"/>
        </w:rPr>
        <w:tab/>
        <w:t xml:space="preserve">Contact telephone: </w:t>
      </w:r>
    </w:p>
    <w:p w:rsidR="00E3271E" w:rsidRDefault="00E3271E" w:rsidP="00E3271E">
      <w:pPr>
        <w:spacing w:after="160" w:line="240" w:lineRule="auto"/>
        <w:ind w:left="0" w:firstLine="0"/>
        <w:rPr>
          <w:sz w:val="20"/>
          <w:szCs w:val="20"/>
        </w:rPr>
      </w:pPr>
    </w:p>
    <w:p w:rsidR="00E3271E" w:rsidRDefault="00E3271E" w:rsidP="00E3271E">
      <w:pPr>
        <w:spacing w:after="160" w:line="240" w:lineRule="auto"/>
        <w:ind w:left="0" w:firstLine="0"/>
        <w:rPr>
          <w:b/>
          <w:color w:val="004288"/>
          <w:sz w:val="22"/>
        </w:rPr>
      </w:pPr>
    </w:p>
    <w:p w:rsidR="00E3271E" w:rsidRDefault="00E3271E" w:rsidP="00E3271E">
      <w:pPr>
        <w:spacing w:after="160" w:line="240" w:lineRule="auto"/>
        <w:ind w:left="0" w:firstLine="0"/>
        <w:rPr>
          <w:b/>
          <w:color w:val="004288"/>
          <w:sz w:val="22"/>
        </w:rPr>
      </w:pPr>
    </w:p>
    <w:p w:rsidR="00E3271E" w:rsidRPr="00086E50" w:rsidRDefault="00E3271E" w:rsidP="00E3271E">
      <w:pPr>
        <w:spacing w:after="160" w:line="240" w:lineRule="auto"/>
        <w:ind w:left="0" w:firstLine="0"/>
        <w:rPr>
          <w:sz w:val="22"/>
        </w:rPr>
      </w:pPr>
      <w:r>
        <w:rPr>
          <w:b/>
          <w:color w:val="004288"/>
          <w:sz w:val="22"/>
        </w:rPr>
        <w:t>Medical information</w:t>
      </w:r>
    </w:p>
    <w:p w:rsidR="00E3271E" w:rsidRPr="00516071" w:rsidRDefault="00E3271E" w:rsidP="00E3271E">
      <w:pPr>
        <w:spacing w:after="150"/>
        <w:ind w:left="-5" w:right="215"/>
        <w:rPr>
          <w:sz w:val="20"/>
          <w:szCs w:val="20"/>
        </w:rPr>
      </w:pPr>
      <w:r w:rsidRPr="00516071">
        <w:rPr>
          <w:sz w:val="20"/>
          <w:szCs w:val="20"/>
        </w:rPr>
        <w:t>Please make a note below and provide any information required about medical conditions you feel we need to know about, e.g. asthma or any allergies. If you have any concerns about your child participating in any form of physical activity then please consult your GP before giving permission for your child to take part in club activities.</w:t>
      </w:r>
    </w:p>
    <w:p w:rsidR="00E3271E" w:rsidRPr="00516071" w:rsidRDefault="00E3271E" w:rsidP="00E3271E">
      <w:pPr>
        <w:spacing w:after="150"/>
        <w:ind w:left="-5" w:right="215"/>
        <w:rPr>
          <w:sz w:val="20"/>
          <w:szCs w:val="20"/>
        </w:rPr>
      </w:pPr>
      <w:r w:rsidRPr="00516071">
        <w:rPr>
          <w:sz w:val="20"/>
          <w:szCs w:val="20"/>
        </w:rPr>
        <w:br/>
      </w:r>
    </w:p>
    <w:p w:rsidR="00E3271E" w:rsidRPr="00516071" w:rsidRDefault="00E3271E">
      <w:pPr>
        <w:spacing w:after="160" w:line="259" w:lineRule="auto"/>
        <w:ind w:left="0" w:firstLine="0"/>
        <w:rPr>
          <w:sz w:val="20"/>
          <w:szCs w:val="20"/>
        </w:rPr>
      </w:pPr>
      <w:r w:rsidRPr="00516071">
        <w:rPr>
          <w:sz w:val="20"/>
          <w:szCs w:val="20"/>
        </w:rPr>
        <w:br w:type="page"/>
      </w:r>
    </w:p>
    <w:p w:rsidR="00517E5E" w:rsidRDefault="00873D32"/>
    <w:p w:rsidR="00E3271E" w:rsidRDefault="00E3271E" w:rsidP="00E3271E">
      <w:pPr>
        <w:pStyle w:val="Heading1"/>
        <w:ind w:left="-15"/>
      </w:pPr>
      <w:r>
        <w:t>Parental consent notice</w:t>
      </w:r>
    </w:p>
    <w:p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r w:rsidRPr="00E3271E">
        <w:rPr>
          <w:sz w:val="20"/>
          <w:szCs w:val="20"/>
        </w:rPr>
        <w:t xml:space="preserve">I have read the information contained on both pages of this leaflet and declare that I have the right to give parental consent, and hereby consent to my child taking part in the club activity. </w:t>
      </w:r>
    </w:p>
    <w:p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p>
    <w:p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r w:rsidRPr="00E3271E">
        <w:rPr>
          <w:sz w:val="20"/>
          <w:szCs w:val="20"/>
        </w:rPr>
        <w:t xml:space="preserve">I confirm to the best of my knowledge that my son/daughter does not suffer from any medical condition other than those detailed in this form. </w:t>
      </w:r>
    </w:p>
    <w:p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p>
    <w:p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r w:rsidRPr="00E3271E">
        <w:rPr>
          <w:sz w:val="20"/>
          <w:szCs w:val="20"/>
        </w:rPr>
        <w:t>I agree that my son/daughter takes part in club activities without any liability whatsoever on the part of Canterbury Bicycle Club.</w:t>
      </w:r>
    </w:p>
    <w:p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p>
    <w:p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r w:rsidRPr="00E3271E">
        <w:rPr>
          <w:sz w:val="20"/>
          <w:szCs w:val="20"/>
        </w:rPr>
        <w:t>I agree that my child can be videoed/photographed. (Photographs/video of club activities are sometimes posted on the club website or social media, or on social media sites of club riders.)</w:t>
      </w:r>
    </w:p>
    <w:p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p>
    <w:p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r w:rsidRPr="00E3271E">
        <w:rPr>
          <w:sz w:val="20"/>
          <w:szCs w:val="20"/>
        </w:rPr>
        <w:t>Participants of 14-15 years: I agree to accompany my son/daughter at all times during the ride and I take full responsibility for his/her safety, well-being and behaviour. I agree that we will follow instructions provided by ride leaders or CBC committee members during CBC activities.</w:t>
      </w:r>
    </w:p>
    <w:p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p>
    <w:p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r w:rsidRPr="00E3271E">
        <w:rPr>
          <w:sz w:val="20"/>
          <w:szCs w:val="20"/>
        </w:rPr>
        <w:t>Participants of 16-17 years: I understand that my son/daughter participates in club rides entirely at his/her own risk. I have considered and understand the nature of such risks and have discussed them with my son/daughter. I am satisfied that my son/daughter is sufficiently responsible and competent to assume full and entire responsibility for her own safety, well-being and behaviour while participating in club activities. I am satisfied that my son/daughter can repair punctures and make basic repairs at the roadside, should the need aris</w:t>
      </w:r>
      <w:bookmarkStart w:id="0" w:name="_GoBack"/>
      <w:bookmarkEnd w:id="0"/>
      <w:r w:rsidRPr="00E3271E">
        <w:rPr>
          <w:sz w:val="20"/>
          <w:szCs w:val="20"/>
        </w:rPr>
        <w:t>e. I am satisfied that my son/daughter will follow instructions provided by ride leaders or CBC committee members during CBC activities.</w:t>
      </w:r>
    </w:p>
    <w:p w:rsidR="00E3271E" w:rsidRDefault="00E3271E" w:rsidP="00E3271E">
      <w:pPr>
        <w:pBdr>
          <w:top w:val="single" w:sz="16" w:space="0" w:color="004288"/>
          <w:left w:val="single" w:sz="16" w:space="0" w:color="004288"/>
          <w:bottom w:val="single" w:sz="16" w:space="0" w:color="004288"/>
          <w:right w:val="single" w:sz="16" w:space="0" w:color="004288"/>
        </w:pBdr>
        <w:spacing w:after="3"/>
        <w:ind w:left="-5"/>
      </w:pPr>
    </w:p>
    <w:p w:rsidR="00E3271E" w:rsidRDefault="00E3271E" w:rsidP="00E3271E">
      <w:pPr>
        <w:pBdr>
          <w:top w:val="single" w:sz="16" w:space="0" w:color="004288"/>
          <w:left w:val="single" w:sz="16" w:space="0" w:color="004288"/>
          <w:bottom w:val="single" w:sz="16" w:space="0" w:color="004288"/>
          <w:right w:val="single" w:sz="16" w:space="0" w:color="004288"/>
        </w:pBdr>
        <w:spacing w:after="3"/>
        <w:ind w:left="-5"/>
      </w:pPr>
    </w:p>
    <w:p w:rsidR="00E3271E" w:rsidRPr="00086E50" w:rsidRDefault="00E3271E" w:rsidP="00E3271E">
      <w:pPr>
        <w:pBdr>
          <w:top w:val="single" w:sz="16" w:space="0" w:color="004288"/>
          <w:left w:val="single" w:sz="16" w:space="0" w:color="004288"/>
          <w:bottom w:val="single" w:sz="16" w:space="0" w:color="004288"/>
          <w:right w:val="single" w:sz="16" w:space="0" w:color="004288"/>
        </w:pBdr>
        <w:tabs>
          <w:tab w:val="center" w:pos="5333"/>
        </w:tabs>
        <w:spacing w:after="179" w:line="259" w:lineRule="auto"/>
        <w:ind w:left="-15" w:firstLine="0"/>
        <w:rPr>
          <w:sz w:val="22"/>
        </w:rPr>
      </w:pPr>
      <w:r w:rsidRPr="00086E50">
        <w:rPr>
          <w:sz w:val="22"/>
        </w:rPr>
        <w:t xml:space="preserve">Parent/Guardian name: </w:t>
      </w:r>
      <w:r w:rsidRPr="00086E50">
        <w:rPr>
          <w:sz w:val="22"/>
        </w:rPr>
        <w:tab/>
      </w:r>
      <w:r w:rsidR="00516071">
        <w:rPr>
          <w:sz w:val="22"/>
        </w:rPr>
        <w:tab/>
      </w:r>
      <w:r w:rsidRPr="00086E50">
        <w:rPr>
          <w:sz w:val="22"/>
        </w:rPr>
        <w:t xml:space="preserve">Date: </w:t>
      </w:r>
    </w:p>
    <w:p w:rsidR="00E3271E" w:rsidRPr="00086E50" w:rsidRDefault="00E3271E" w:rsidP="00E3271E">
      <w:pPr>
        <w:pBdr>
          <w:top w:val="single" w:sz="16" w:space="0" w:color="004288"/>
          <w:left w:val="single" w:sz="16" w:space="0" w:color="004288"/>
          <w:bottom w:val="single" w:sz="16" w:space="0" w:color="004288"/>
          <w:right w:val="single" w:sz="16" w:space="0" w:color="004288"/>
        </w:pBdr>
        <w:spacing w:after="179" w:line="259" w:lineRule="auto"/>
        <w:ind w:left="-5"/>
        <w:rPr>
          <w:sz w:val="22"/>
        </w:rPr>
      </w:pPr>
      <w:r w:rsidRPr="00086E50">
        <w:rPr>
          <w:sz w:val="22"/>
        </w:rPr>
        <w:t>Parent/Guardian signature:</w:t>
      </w:r>
    </w:p>
    <w:p w:rsidR="00E3271E" w:rsidRDefault="00E3271E" w:rsidP="00E3271E">
      <w:pPr>
        <w:pBdr>
          <w:top w:val="single" w:sz="16" w:space="0" w:color="004288"/>
          <w:left w:val="single" w:sz="16" w:space="0" w:color="004288"/>
          <w:bottom w:val="single" w:sz="16" w:space="0" w:color="004288"/>
          <w:right w:val="single" w:sz="16" w:space="0" w:color="004288"/>
        </w:pBdr>
        <w:spacing w:after="179" w:line="259" w:lineRule="auto"/>
        <w:ind w:left="-5"/>
      </w:pPr>
    </w:p>
    <w:p w:rsidR="00E3271E" w:rsidRPr="00E3271E" w:rsidRDefault="00E3271E" w:rsidP="00E3271E">
      <w:pPr>
        <w:spacing w:after="67" w:line="220" w:lineRule="auto"/>
        <w:ind w:left="-5"/>
        <w:rPr>
          <w:b/>
          <w:color w:val="004288"/>
          <w:sz w:val="20"/>
          <w:szCs w:val="20"/>
        </w:rPr>
      </w:pPr>
    </w:p>
    <w:p w:rsidR="00E3271E" w:rsidRPr="00E3271E" w:rsidRDefault="00E3271E" w:rsidP="00E3271E">
      <w:pPr>
        <w:pStyle w:val="Heading2"/>
        <w:ind w:left="-5"/>
        <w:rPr>
          <w:b w:val="0"/>
          <w:color w:val="000000"/>
          <w:sz w:val="20"/>
          <w:szCs w:val="20"/>
        </w:rPr>
      </w:pPr>
      <w:r w:rsidRPr="00E3271E">
        <w:rPr>
          <w:sz w:val="20"/>
          <w:szCs w:val="20"/>
        </w:rPr>
        <w:t>Notes</w:t>
      </w:r>
      <w:r w:rsidRPr="00E3271E">
        <w:rPr>
          <w:b w:val="0"/>
          <w:color w:val="000000"/>
          <w:sz w:val="20"/>
          <w:szCs w:val="20"/>
        </w:rPr>
        <w:t xml:space="preserve"> </w:t>
      </w:r>
    </w:p>
    <w:p w:rsidR="00E3271E" w:rsidRPr="00E3271E" w:rsidRDefault="00E3271E" w:rsidP="00E3271E">
      <w:pPr>
        <w:ind w:left="-5"/>
        <w:jc w:val="both"/>
        <w:rPr>
          <w:sz w:val="20"/>
          <w:szCs w:val="20"/>
        </w:rPr>
      </w:pPr>
    </w:p>
    <w:p w:rsidR="00E3271E" w:rsidRPr="00E3271E" w:rsidRDefault="00E3271E" w:rsidP="00E3271E">
      <w:pPr>
        <w:ind w:left="-5"/>
        <w:jc w:val="both"/>
        <w:rPr>
          <w:sz w:val="20"/>
          <w:szCs w:val="20"/>
        </w:rPr>
      </w:pPr>
      <w:r w:rsidRPr="00E3271E">
        <w:rPr>
          <w:sz w:val="20"/>
          <w:szCs w:val="20"/>
        </w:rPr>
        <w:t xml:space="preserve">Any information provided about your child will be securely and confidentially stored, processed and destroyed by CBC in accordance with the principles of the Data Protection Act. It will only be used for the purpose of contacting you or your child regarding future club events or to provide you with information about CBC or British Cycling membership. </w:t>
      </w:r>
    </w:p>
    <w:p w:rsidR="00E3271E" w:rsidRDefault="00E3271E" w:rsidP="00E3271E">
      <w:pPr>
        <w:rPr>
          <w:sz w:val="20"/>
          <w:szCs w:val="20"/>
        </w:rPr>
      </w:pPr>
      <w:r w:rsidRPr="00E3271E">
        <w:rPr>
          <w:sz w:val="20"/>
          <w:szCs w:val="20"/>
        </w:rPr>
        <w:t>Riders may take photographs/video footage during the club activities. These images may appear on the CBC website or on social media.</w:t>
      </w:r>
    </w:p>
    <w:p w:rsidR="00627F25" w:rsidRPr="00E3271E" w:rsidRDefault="00627F25" w:rsidP="00E3271E">
      <w:pPr>
        <w:rPr>
          <w:sz w:val="20"/>
          <w:szCs w:val="20"/>
        </w:rPr>
      </w:pPr>
      <w:r w:rsidRPr="00627F25">
        <w:rPr>
          <w:sz w:val="20"/>
          <w:szCs w:val="20"/>
        </w:rPr>
        <w:t xml:space="preserve">Please refer to the club rules at </w:t>
      </w:r>
      <w:hyperlink r:id="rId7" w:history="1">
        <w:r w:rsidRPr="00797944">
          <w:rPr>
            <w:rStyle w:val="Hyperlink"/>
            <w:sz w:val="20"/>
            <w:szCs w:val="20"/>
          </w:rPr>
          <w:t>http://www.canterburybicycleclub.co.uk/newsite/club-rules/</w:t>
        </w:r>
      </w:hyperlink>
      <w:r>
        <w:rPr>
          <w:sz w:val="20"/>
          <w:szCs w:val="20"/>
        </w:rPr>
        <w:t xml:space="preserve">. </w:t>
      </w:r>
      <w:r w:rsidRPr="00627F25">
        <w:rPr>
          <w:sz w:val="20"/>
          <w:szCs w:val="20"/>
        </w:rPr>
        <w:t>A copy of the club rule</w:t>
      </w:r>
      <w:r>
        <w:rPr>
          <w:sz w:val="20"/>
          <w:szCs w:val="20"/>
        </w:rPr>
        <w:t>s is also available on request.</w:t>
      </w:r>
    </w:p>
    <w:p w:rsidR="00E3271E" w:rsidRPr="00E3271E" w:rsidRDefault="00E3271E" w:rsidP="00E3271E">
      <w:pPr>
        <w:ind w:left="-5"/>
        <w:jc w:val="both"/>
        <w:rPr>
          <w:sz w:val="20"/>
          <w:szCs w:val="20"/>
        </w:rPr>
      </w:pPr>
      <w:r w:rsidRPr="00E3271E">
        <w:rPr>
          <w:sz w:val="20"/>
          <w:szCs w:val="20"/>
        </w:rPr>
        <w:t xml:space="preserve">A cycling helmet MUST be worn at all times during club rides. </w:t>
      </w:r>
    </w:p>
    <w:p w:rsidR="00E3271E" w:rsidRPr="00E3271E" w:rsidRDefault="00E3271E" w:rsidP="00627F25">
      <w:pPr>
        <w:rPr>
          <w:sz w:val="20"/>
          <w:szCs w:val="20"/>
        </w:rPr>
      </w:pPr>
      <w:r w:rsidRPr="00E3271E">
        <w:rPr>
          <w:sz w:val="20"/>
          <w:szCs w:val="20"/>
        </w:rPr>
        <w:t>Any participants who persistently misbehave or put others in danger will be asked to leave the activity and will not be allowed to continue.</w:t>
      </w:r>
      <w:r w:rsidR="00627F25">
        <w:rPr>
          <w:sz w:val="20"/>
          <w:szCs w:val="20"/>
        </w:rPr>
        <w:t xml:space="preserve"> </w:t>
      </w:r>
    </w:p>
    <w:p w:rsidR="00E3271E" w:rsidRDefault="00E3271E"/>
    <w:sectPr w:rsidR="00E3271E" w:rsidSect="00E3271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32" w:rsidRDefault="00873D32" w:rsidP="00627F25">
      <w:pPr>
        <w:spacing w:after="0" w:line="240" w:lineRule="auto"/>
      </w:pPr>
      <w:r>
        <w:separator/>
      </w:r>
    </w:p>
  </w:endnote>
  <w:endnote w:type="continuationSeparator" w:id="0">
    <w:p w:rsidR="00873D32" w:rsidRDefault="00873D32" w:rsidP="0062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F25" w:rsidRPr="00627F25" w:rsidRDefault="00627F25">
    <w:pPr>
      <w:pStyle w:val="Footer"/>
      <w:rPr>
        <w:lang w:val="en-US"/>
      </w:rPr>
    </w:pPr>
    <w:r>
      <w:rPr>
        <w:lang w:val="en-US"/>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32" w:rsidRDefault="00873D32" w:rsidP="00627F25">
      <w:pPr>
        <w:spacing w:after="0" w:line="240" w:lineRule="auto"/>
      </w:pPr>
      <w:r>
        <w:separator/>
      </w:r>
    </w:p>
  </w:footnote>
  <w:footnote w:type="continuationSeparator" w:id="0">
    <w:p w:rsidR="00873D32" w:rsidRDefault="00873D32" w:rsidP="00627F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1E"/>
    <w:rsid w:val="00516071"/>
    <w:rsid w:val="00566012"/>
    <w:rsid w:val="00627F25"/>
    <w:rsid w:val="00873D32"/>
    <w:rsid w:val="00896FDE"/>
    <w:rsid w:val="00A86ACA"/>
    <w:rsid w:val="00E3271E"/>
    <w:rsid w:val="00FD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0FB7"/>
  <w15:chartTrackingRefBased/>
  <w15:docId w15:val="{E68031CA-27DE-4805-98A9-1BC5FB35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1E"/>
    <w:pPr>
      <w:spacing w:after="201" w:line="260" w:lineRule="auto"/>
      <w:ind w:left="10" w:hanging="10"/>
    </w:pPr>
    <w:rPr>
      <w:rFonts w:ascii="Arial" w:eastAsia="Arial" w:hAnsi="Arial" w:cs="Arial"/>
      <w:color w:val="000000"/>
      <w:sz w:val="16"/>
      <w:lang w:eastAsia="en-GB"/>
    </w:rPr>
  </w:style>
  <w:style w:type="paragraph" w:styleId="Heading1">
    <w:name w:val="heading 1"/>
    <w:next w:val="Normal"/>
    <w:link w:val="Heading1Char"/>
    <w:uiPriority w:val="9"/>
    <w:unhideWhenUsed/>
    <w:qFormat/>
    <w:rsid w:val="00E3271E"/>
    <w:pPr>
      <w:keepNext/>
      <w:keepLines/>
      <w:pBdr>
        <w:top w:val="single" w:sz="16" w:space="0" w:color="004288"/>
        <w:left w:val="single" w:sz="16" w:space="0" w:color="004288"/>
        <w:bottom w:val="single" w:sz="16" w:space="0" w:color="004288"/>
        <w:right w:val="single" w:sz="16" w:space="0" w:color="004288"/>
      </w:pBdr>
      <w:spacing w:after="102"/>
      <w:outlineLvl w:val="0"/>
    </w:pPr>
    <w:rPr>
      <w:rFonts w:ascii="Arial" w:eastAsia="Arial" w:hAnsi="Arial" w:cs="Arial"/>
      <w:b/>
      <w:color w:val="004288"/>
      <w:sz w:val="24"/>
      <w:lang w:eastAsia="en-GB"/>
    </w:rPr>
  </w:style>
  <w:style w:type="paragraph" w:styleId="Heading2">
    <w:name w:val="heading 2"/>
    <w:next w:val="Normal"/>
    <w:link w:val="Heading2Char"/>
    <w:uiPriority w:val="9"/>
    <w:unhideWhenUsed/>
    <w:qFormat/>
    <w:rsid w:val="00E3271E"/>
    <w:pPr>
      <w:keepNext/>
      <w:keepLines/>
      <w:spacing w:after="0"/>
      <w:ind w:left="10" w:hanging="10"/>
      <w:outlineLvl w:val="1"/>
    </w:pPr>
    <w:rPr>
      <w:rFonts w:ascii="Arial" w:eastAsia="Arial" w:hAnsi="Arial" w:cs="Arial"/>
      <w:b/>
      <w:color w:val="004288"/>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71E"/>
    <w:rPr>
      <w:rFonts w:ascii="Arial" w:eastAsia="Arial" w:hAnsi="Arial" w:cs="Arial"/>
      <w:b/>
      <w:color w:val="004288"/>
      <w:sz w:val="24"/>
      <w:lang w:eastAsia="en-GB"/>
    </w:rPr>
  </w:style>
  <w:style w:type="character" w:customStyle="1" w:styleId="Heading2Char">
    <w:name w:val="Heading 2 Char"/>
    <w:basedOn w:val="DefaultParagraphFont"/>
    <w:link w:val="Heading2"/>
    <w:uiPriority w:val="9"/>
    <w:rsid w:val="00E3271E"/>
    <w:rPr>
      <w:rFonts w:ascii="Arial" w:eastAsia="Arial" w:hAnsi="Arial" w:cs="Arial"/>
      <w:b/>
      <w:color w:val="004288"/>
      <w:sz w:val="18"/>
      <w:lang w:eastAsia="en-GB"/>
    </w:rPr>
  </w:style>
  <w:style w:type="paragraph" w:styleId="Header">
    <w:name w:val="header"/>
    <w:basedOn w:val="Normal"/>
    <w:link w:val="HeaderChar"/>
    <w:uiPriority w:val="99"/>
    <w:unhideWhenUsed/>
    <w:rsid w:val="00627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F25"/>
    <w:rPr>
      <w:rFonts w:ascii="Arial" w:eastAsia="Arial" w:hAnsi="Arial" w:cs="Arial"/>
      <w:color w:val="000000"/>
      <w:sz w:val="16"/>
      <w:lang w:eastAsia="en-GB"/>
    </w:rPr>
  </w:style>
  <w:style w:type="paragraph" w:styleId="Footer">
    <w:name w:val="footer"/>
    <w:basedOn w:val="Normal"/>
    <w:link w:val="FooterChar"/>
    <w:uiPriority w:val="99"/>
    <w:unhideWhenUsed/>
    <w:rsid w:val="00627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F25"/>
    <w:rPr>
      <w:rFonts w:ascii="Arial" w:eastAsia="Arial" w:hAnsi="Arial" w:cs="Arial"/>
      <w:color w:val="000000"/>
      <w:sz w:val="16"/>
      <w:lang w:eastAsia="en-GB"/>
    </w:rPr>
  </w:style>
  <w:style w:type="character" w:styleId="Hyperlink">
    <w:name w:val="Hyperlink"/>
    <w:basedOn w:val="DefaultParagraphFont"/>
    <w:uiPriority w:val="99"/>
    <w:unhideWhenUsed/>
    <w:rsid w:val="00627F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nterburybicycleclub.co.uk/newsite/club-ru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Williamson</dc:creator>
  <cp:keywords/>
  <dc:description/>
  <cp:lastModifiedBy>Jon Williamson</cp:lastModifiedBy>
  <cp:revision>3</cp:revision>
  <dcterms:created xsi:type="dcterms:W3CDTF">2019-08-16T15:51:00Z</dcterms:created>
  <dcterms:modified xsi:type="dcterms:W3CDTF">2019-08-29T16:26:00Z</dcterms:modified>
</cp:coreProperties>
</file>